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27" w:rsidRDefault="00401F27">
      <w:pPr>
        <w:pStyle w:val="ConsPlusNormal"/>
        <w:outlineLvl w:val="0"/>
      </w:pPr>
      <w:bookmarkStart w:id="0" w:name="_GoBack"/>
      <w:bookmarkEnd w:id="0"/>
    </w:p>
    <w:p w:rsidR="00401F27" w:rsidRDefault="00401F27">
      <w:pPr>
        <w:pStyle w:val="ConsPlusTitle"/>
        <w:jc w:val="center"/>
        <w:outlineLvl w:val="0"/>
      </w:pPr>
      <w:r>
        <w:t>ГУБЕРНАТОР БЕЛГОРОДСКОЙ ОБЛАСТИ</w:t>
      </w:r>
    </w:p>
    <w:p w:rsidR="00401F27" w:rsidRDefault="00401F27">
      <w:pPr>
        <w:pStyle w:val="ConsPlusTitle"/>
        <w:jc w:val="center"/>
      </w:pPr>
    </w:p>
    <w:p w:rsidR="00401F27" w:rsidRDefault="00401F27">
      <w:pPr>
        <w:pStyle w:val="ConsPlusTitle"/>
        <w:jc w:val="center"/>
      </w:pPr>
      <w:r>
        <w:t>РАСПОРЯЖЕНИЕ</w:t>
      </w:r>
    </w:p>
    <w:p w:rsidR="00401F27" w:rsidRDefault="00401F27">
      <w:pPr>
        <w:pStyle w:val="ConsPlusTitle"/>
        <w:jc w:val="center"/>
      </w:pPr>
      <w:r>
        <w:t>от 24 мая 2012 г. N 328-р</w:t>
      </w:r>
    </w:p>
    <w:p w:rsidR="00401F27" w:rsidRDefault="00401F27">
      <w:pPr>
        <w:pStyle w:val="ConsPlusTitle"/>
        <w:jc w:val="center"/>
      </w:pPr>
    </w:p>
    <w:p w:rsidR="00401F27" w:rsidRDefault="00401F27">
      <w:pPr>
        <w:pStyle w:val="ConsPlusTitle"/>
        <w:jc w:val="center"/>
      </w:pPr>
      <w:r>
        <w:t>ОБ УТВЕРЖДЕНИИ ПОРЯДКА УВЕДОМЛЕНИЯ ГОСУДАРСТВЕННЫМИ</w:t>
      </w:r>
    </w:p>
    <w:p w:rsidR="00401F27" w:rsidRDefault="00401F27">
      <w:pPr>
        <w:pStyle w:val="ConsPlusTitle"/>
        <w:jc w:val="center"/>
      </w:pPr>
      <w:r>
        <w:t>ГРАЖДАНСКИМИ СЛУЖАЩИМИ ОБЛАСТИ ПРЕДСТАВИТЕЛЯ НАНИМАТЕЛЯ</w:t>
      </w:r>
    </w:p>
    <w:p w:rsidR="00401F27" w:rsidRDefault="00401F27">
      <w:pPr>
        <w:pStyle w:val="ConsPlusTitle"/>
        <w:jc w:val="center"/>
      </w:pPr>
      <w:r>
        <w:t>О НАМЕРЕНИИ ВЫПОЛНЯТЬ ИНУЮ ОПЛАЧИВАЕМУЮ РАБОТУ</w:t>
      </w:r>
    </w:p>
    <w:p w:rsidR="00401F27" w:rsidRDefault="00401F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F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Белгородской области от 20.11.2018 </w:t>
            </w:r>
            <w:hyperlink r:id="rId4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5" w:history="1">
              <w:r>
                <w:rPr>
                  <w:color w:val="0000FF"/>
                </w:rPr>
                <w:t>N 185-р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</w:tr>
    </w:tbl>
    <w:p w:rsidR="00401F27" w:rsidRDefault="00401F27">
      <w:pPr>
        <w:pStyle w:val="ConsPlusNormal"/>
        <w:jc w:val="center"/>
      </w:pPr>
    </w:p>
    <w:p w:rsidR="00401F27" w:rsidRDefault="00401F2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в целях предотвращения конфликта интересов на государственной гражданской службе области и в связи с необходимостью установления единого порядка уведомления государственными гражданскими служащими области представителя нанимателя о намерении выполнять иную оплачиваемую работу: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области представителя нанимателя о намерении выполнять иную оплачиваемую работу (прилагается).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  <w:r>
        <w:t>2. Контроль за исполнением распоряжения возложить на управление по профилактике коррупционных и иных правонарушений Белгородской области (Бездетный А.А.).</w:t>
      </w:r>
    </w:p>
    <w:p w:rsidR="00401F27" w:rsidRDefault="00401F27">
      <w:pPr>
        <w:pStyle w:val="ConsPlusNormal"/>
        <w:jc w:val="both"/>
      </w:pPr>
      <w:r>
        <w:t xml:space="preserve">(в ред. распоряжений Губернатора Белгородской области от 20.11.2018 </w:t>
      </w:r>
      <w:hyperlink r:id="rId7" w:history="1">
        <w:r>
          <w:rPr>
            <w:color w:val="0000FF"/>
          </w:rPr>
          <w:t>N 938-р</w:t>
        </w:r>
      </w:hyperlink>
      <w:r>
        <w:t xml:space="preserve">, от 14.04.2022 </w:t>
      </w:r>
      <w:hyperlink r:id="rId8" w:history="1">
        <w:r>
          <w:rPr>
            <w:color w:val="0000FF"/>
          </w:rPr>
          <w:t>N 185-р</w:t>
        </w:r>
      </w:hyperlink>
      <w:r>
        <w:t>)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jc w:val="right"/>
      </w:pPr>
      <w:r>
        <w:t>Губернатор Белгородской области</w:t>
      </w:r>
    </w:p>
    <w:p w:rsidR="00401F27" w:rsidRDefault="00401F27">
      <w:pPr>
        <w:pStyle w:val="ConsPlusNormal"/>
        <w:jc w:val="right"/>
      </w:pPr>
      <w:r>
        <w:t>Е.САВЧЕНКО</w:t>
      </w: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  <w:outlineLvl w:val="0"/>
      </w:pPr>
      <w:r>
        <w:t>Утвержден</w:t>
      </w:r>
    </w:p>
    <w:p w:rsidR="00401F27" w:rsidRDefault="00401F27">
      <w:pPr>
        <w:pStyle w:val="ConsPlusNormal"/>
        <w:jc w:val="right"/>
      </w:pPr>
      <w:r>
        <w:t>распоряжением</w:t>
      </w:r>
    </w:p>
    <w:p w:rsidR="00401F27" w:rsidRDefault="00401F27">
      <w:pPr>
        <w:pStyle w:val="ConsPlusNormal"/>
        <w:jc w:val="right"/>
      </w:pPr>
      <w:r>
        <w:t>губернатора Белгородской области</w:t>
      </w:r>
    </w:p>
    <w:p w:rsidR="00401F27" w:rsidRDefault="00401F27">
      <w:pPr>
        <w:pStyle w:val="ConsPlusNormal"/>
        <w:jc w:val="right"/>
      </w:pPr>
      <w:r>
        <w:t>от 24 мая 2012 года N 328-р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Title"/>
        <w:jc w:val="center"/>
      </w:pPr>
      <w:bookmarkStart w:id="1" w:name="P32"/>
      <w:bookmarkEnd w:id="1"/>
      <w:r>
        <w:t>ПОРЯДОК</w:t>
      </w:r>
    </w:p>
    <w:p w:rsidR="00401F27" w:rsidRDefault="00401F27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401F27" w:rsidRDefault="00401F27">
      <w:pPr>
        <w:pStyle w:val="ConsPlusTitle"/>
        <w:jc w:val="center"/>
      </w:pPr>
      <w:r>
        <w:t>ОБЛАСТИ ПРЕДСТАВИТЕЛЯ НАНИМАТЕЛЯ О НАМЕРЕНИИ</w:t>
      </w:r>
    </w:p>
    <w:p w:rsidR="00401F27" w:rsidRDefault="00401F27">
      <w:pPr>
        <w:pStyle w:val="ConsPlusTitle"/>
        <w:jc w:val="center"/>
      </w:pPr>
      <w:r>
        <w:t>ВЫПОЛНЯТЬ ИНУЮ ОПЛАЧИВАЕМУЮ РАБОТУ</w:t>
      </w:r>
    </w:p>
    <w:p w:rsidR="00401F27" w:rsidRDefault="00401F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F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Белгородской области от 20.11.2018 </w:t>
            </w:r>
            <w:hyperlink r:id="rId9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0" w:history="1">
              <w:r>
                <w:rPr>
                  <w:color w:val="0000FF"/>
                </w:rPr>
                <w:t>N 185-р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</w:tr>
    </w:tbl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  <w:r>
        <w:t xml:space="preserve">1. Настоящий порядок уведомления государственными гражданскими служащими области представителя нанимателя о намерении выполнять иную оплачиваемую работу (далее - порядок) разработан в целях предотвращения возникновения конфликта интересов на государственной </w:t>
      </w:r>
      <w:r>
        <w:lastRenderedPageBreak/>
        <w:t>гражданской службе области и устанавливает единый порядок уведомления представителя нанимателя о предстоящем выполнении государственным гражданским служащим области (далее - гражданский служащий) иной оплачиваемой работы.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2. Выполнение гражданским служащим иной оплачиваемой работы должно осуществляться вне служебного времени с соблюдением служебного распорядка органа государственной власти области и условий служебного контракта.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3. Гражданский служащий уведомляет представителя нанимателя о намерении выполнять иную оплачиваемую работу до начала ее выполнения.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 xml:space="preserve">4. </w:t>
      </w:r>
      <w:hyperlink w:anchor="P98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о намерении выполнять иную оплачиваемую работу (далее - уведомление) составляется гражданским служащим по форме согласно приложению N 1 к настоящему порядку.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Уведомление должно содержать следующие сведения: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наименование организации (учреждения), в которой предполагается осуществление иной оплачиваемой работы;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наименование должности, по которой предполагается осуществление иной оплачиваемой работы;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предполагаемый график занятости (сроки и время выполнения иной оплачиваемой работы);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сведения о предстоящем виде деятельности, основные должностные обязанности.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В случае если на момент подачи уведомления с гражданским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4.1. Гражданский служащий представляет уведомление для ознакомления руководителю структурного подразделения, в котором гражданский служащий проходит службу.</w:t>
      </w:r>
    </w:p>
    <w:p w:rsidR="00401F27" w:rsidRDefault="00401F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введен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Губернатора Белгородской области от 20.11.2018 N 938-р)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5. Уведомления гражданских служащих подлежат регистрации управлением по профилактике коррупционных и иных правонарушений Белгородской области (далее - Управление).</w:t>
      </w:r>
    </w:p>
    <w:p w:rsidR="00401F27" w:rsidRDefault="00401F27">
      <w:pPr>
        <w:pStyle w:val="ConsPlusNormal"/>
        <w:jc w:val="both"/>
      </w:pPr>
      <w:r>
        <w:t xml:space="preserve">(в ред. распоряжений Губернатора Белгородской области от 20.11.2018 </w:t>
      </w:r>
      <w:hyperlink r:id="rId12" w:history="1">
        <w:r>
          <w:rPr>
            <w:color w:val="0000FF"/>
          </w:rPr>
          <w:t>N 938-р</w:t>
        </w:r>
      </w:hyperlink>
      <w:r>
        <w:t xml:space="preserve">, от 14.04.2022 </w:t>
      </w:r>
      <w:hyperlink r:id="rId13" w:history="1">
        <w:r>
          <w:rPr>
            <w:color w:val="0000FF"/>
          </w:rPr>
          <w:t>N 185-р</w:t>
        </w:r>
      </w:hyperlink>
      <w:r>
        <w:t>)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 xml:space="preserve">6. Регистрация уведомления осуществляется Управлением в день его поступления в </w:t>
      </w:r>
      <w:hyperlink w:anchor="P167" w:history="1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государственными гражданскими служащими области представителя нанимателя о намерении выполнять иную оплачиваемую работу, составленном по форме согласно приложению N 2 к настоящему порядку.</w:t>
      </w:r>
    </w:p>
    <w:p w:rsidR="00401F27" w:rsidRDefault="00401F2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20.11.2018 N 938-р)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Зарегистрированное и рассмотренное представителем нанимателя уведомление приобщается к личному делу гражданского служащего.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 xml:space="preserve">7. Копия зарегистрированного уведомления выдается гражданскому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гражданскому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</w:t>
      </w:r>
      <w:r>
        <w:lastRenderedPageBreak/>
        <w:t>уведомление.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8. В случае усмотрения представителем нанимателя возможности возникновения конфликта интересов при выполнении гражданским служащим иной оплачиваемой работы уведомление подлежит направлению для рассмотрения в установленном порядке в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401F27" w:rsidRDefault="00401F27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20.11.2018 N 938-р)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9. Гражданский служащий в течение трех дней со дня рассмотрения уведомления комиссией информируется Управлением о результатах рассмотрения уведомления комиссией, а также о предусмотренной федеральным законодательством ответственности в связи с исполнением работы, которая может повлечь конфликт интересов.</w:t>
      </w:r>
    </w:p>
    <w:p w:rsidR="00401F27" w:rsidRDefault="00401F2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20.11.2018 N 938-р)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>10. В случае изменения гражданским служащим графика выполнения иной оплачиваемой работы, а также при наличии иных обстоятельств, связанных с выполнением такой работы, гражданский служащий уведомляет об этом представителя нанимателя в соответствии с настоящим порядком.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 xml:space="preserve">11. При выполнении иной оплачиваемой работы гражданский служащий обязан соблюдать установленные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ограничения, запреты и требования к служебному поведению гражданского служащего, а также информировать представителя нанимателя о возникшем конфликте интересов или о возможности его возникновения.</w:t>
      </w:r>
    </w:p>
    <w:p w:rsidR="00401F27" w:rsidRDefault="00401F27">
      <w:pPr>
        <w:pStyle w:val="ConsPlusNormal"/>
        <w:spacing w:before="220"/>
        <w:ind w:firstLine="540"/>
        <w:jc w:val="both"/>
      </w:pPr>
      <w:r>
        <w:t xml:space="preserve">В случае несоблюдения гражданским служащим при выполнении иной оплачиваемой работы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ограничений, запретов и требований к служебному поведению гражданский служащий несет ответственность в соответствии с федеральным законодательством.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jc w:val="right"/>
      </w:pPr>
      <w:r>
        <w:t>Заместитель Губернатора области -</w:t>
      </w:r>
    </w:p>
    <w:p w:rsidR="00401F27" w:rsidRDefault="00401F27">
      <w:pPr>
        <w:pStyle w:val="ConsPlusNormal"/>
        <w:jc w:val="right"/>
      </w:pPr>
      <w:r>
        <w:t>начальник департамента кадровой</w:t>
      </w:r>
    </w:p>
    <w:p w:rsidR="00401F27" w:rsidRDefault="00401F27">
      <w:pPr>
        <w:pStyle w:val="ConsPlusNormal"/>
        <w:jc w:val="right"/>
      </w:pPr>
      <w:r>
        <w:t>политики области</w:t>
      </w:r>
    </w:p>
    <w:p w:rsidR="00401F27" w:rsidRDefault="00401F27">
      <w:pPr>
        <w:pStyle w:val="ConsPlusNormal"/>
        <w:jc w:val="right"/>
      </w:pPr>
      <w:r>
        <w:t>В.СЕРГАЧЕВ</w:t>
      </w: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</w:pPr>
    </w:p>
    <w:p w:rsidR="00401F27" w:rsidRDefault="00401F27">
      <w:pPr>
        <w:pStyle w:val="ConsPlusNormal"/>
        <w:jc w:val="right"/>
        <w:outlineLvl w:val="1"/>
      </w:pPr>
      <w:r>
        <w:t>Приложение N 1</w:t>
      </w:r>
    </w:p>
    <w:p w:rsidR="00401F27" w:rsidRDefault="00401F27">
      <w:pPr>
        <w:pStyle w:val="ConsPlusNormal"/>
        <w:jc w:val="right"/>
      </w:pPr>
      <w:r>
        <w:t>к порядку уведомления государственными</w:t>
      </w:r>
    </w:p>
    <w:p w:rsidR="00401F27" w:rsidRDefault="00401F27">
      <w:pPr>
        <w:pStyle w:val="ConsPlusNormal"/>
        <w:jc w:val="right"/>
      </w:pPr>
      <w:r>
        <w:t>гражданскими служащими области</w:t>
      </w:r>
    </w:p>
    <w:p w:rsidR="00401F27" w:rsidRDefault="00401F27">
      <w:pPr>
        <w:pStyle w:val="ConsPlusNormal"/>
        <w:jc w:val="right"/>
      </w:pPr>
      <w:r>
        <w:t>представителя нанимателя о намерении</w:t>
      </w:r>
    </w:p>
    <w:p w:rsidR="00401F27" w:rsidRDefault="00401F27">
      <w:pPr>
        <w:pStyle w:val="ConsPlusNormal"/>
        <w:jc w:val="right"/>
      </w:pPr>
      <w:r>
        <w:t>выполнять иную оплачиваемую работу</w:t>
      </w:r>
    </w:p>
    <w:p w:rsidR="00401F27" w:rsidRDefault="00401F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F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1F27" w:rsidRDefault="00401F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Белгородской области от 20.11.2018 N 938-р)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F27" w:rsidRDefault="00401F27">
            <w:pPr>
              <w:spacing w:after="1" w:line="0" w:lineRule="atLeast"/>
            </w:pPr>
          </w:p>
        </w:tc>
      </w:tr>
    </w:tbl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jc w:val="right"/>
      </w:pPr>
      <w:r>
        <w:t>Форма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(представителю нанимателя - наименование должности,</w:t>
      </w:r>
    </w:p>
    <w:p w:rsidR="00401F27" w:rsidRDefault="00401F27">
      <w:pPr>
        <w:pStyle w:val="ConsPlusNonformat"/>
        <w:jc w:val="both"/>
      </w:pPr>
      <w:r>
        <w:lastRenderedPageBreak/>
        <w:t xml:space="preserve">                                            Ф.И.О.)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     (наименование должности государственной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        гражданской службы области, Ф.И.О.)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bookmarkStart w:id="2" w:name="P98"/>
      <w:bookmarkEnd w:id="2"/>
      <w:r>
        <w:t xml:space="preserve">                                УВЕДОМЛЕНИЕ</w:t>
      </w:r>
    </w:p>
    <w:p w:rsidR="00401F27" w:rsidRDefault="00401F27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401F27" w:rsidRDefault="00401F27">
      <w:pPr>
        <w:pStyle w:val="ConsPlusNonformat"/>
        <w:jc w:val="both"/>
      </w:pPr>
      <w:r>
        <w:t xml:space="preserve">                (о выполнении иной оплачиваемой работы) </w:t>
      </w:r>
      <w:hyperlink w:anchor="P153" w:history="1">
        <w:r>
          <w:rPr>
            <w:color w:val="0000FF"/>
          </w:rPr>
          <w:t>&lt;1&gt;</w:t>
        </w:r>
      </w:hyperlink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 xml:space="preserve">    В соответствии с </w:t>
      </w:r>
      <w:hyperlink r:id="rId20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401F27" w:rsidRDefault="00401F27">
      <w:pPr>
        <w:pStyle w:val="ConsPlusNonformat"/>
        <w:jc w:val="both"/>
      </w:pPr>
      <w:proofErr w:type="gramStart"/>
      <w:r>
        <w:t>года  N</w:t>
      </w:r>
      <w:proofErr w:type="gramEnd"/>
      <w:r>
        <w:t xml:space="preserve"> 79-ФЗ "О государственной гражданской службе Российской Федерации" я</w:t>
      </w:r>
    </w:p>
    <w:p w:rsidR="00401F27" w:rsidRDefault="00401F27">
      <w:pPr>
        <w:pStyle w:val="ConsPlusNonformat"/>
        <w:jc w:val="both"/>
      </w:pPr>
      <w:r>
        <w:t>намерен(</w:t>
      </w:r>
      <w:proofErr w:type="gramStart"/>
      <w:r>
        <w:t>а)  с</w:t>
      </w:r>
      <w:proofErr w:type="gramEnd"/>
      <w:r>
        <w:t xml:space="preserve">  "__"  ____________  20__  года  приступить к выполнению иной</w:t>
      </w:r>
    </w:p>
    <w:p w:rsidR="00401F27" w:rsidRDefault="00401F27">
      <w:pPr>
        <w:pStyle w:val="ConsPlusNonformat"/>
        <w:jc w:val="both"/>
      </w:pPr>
      <w:proofErr w:type="gramStart"/>
      <w:r>
        <w:t>оплачиваемой  работы</w:t>
      </w:r>
      <w:proofErr w:type="gramEnd"/>
      <w:r>
        <w:t xml:space="preserve">  (указываются сведения о деятельности, которую намерен</w:t>
      </w:r>
    </w:p>
    <w:p w:rsidR="00401F27" w:rsidRDefault="00401F27">
      <w:pPr>
        <w:pStyle w:val="ConsPlusNonformat"/>
        <w:jc w:val="both"/>
      </w:pPr>
      <w:r>
        <w:t>осуществлять государственный гражданский служащий):</w:t>
      </w:r>
    </w:p>
    <w:p w:rsidR="00401F27" w:rsidRDefault="00401F27">
      <w:pPr>
        <w:pStyle w:val="ConsPlusNonformat"/>
        <w:jc w:val="both"/>
      </w:pPr>
      <w:r>
        <w:t>в _________________________________________________________________________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наименование организации (учреждения), в которой предполагается</w:t>
      </w:r>
    </w:p>
    <w:p w:rsidR="00401F27" w:rsidRDefault="00401F27">
      <w:pPr>
        <w:pStyle w:val="ConsPlusNonformat"/>
        <w:jc w:val="both"/>
      </w:pPr>
      <w:r>
        <w:t xml:space="preserve">                  осуществление иной оплачиваемой работы,</w:t>
      </w:r>
    </w:p>
    <w:p w:rsidR="00401F27" w:rsidRDefault="00401F27">
      <w:pPr>
        <w:pStyle w:val="ConsPlusNonformat"/>
        <w:jc w:val="both"/>
      </w:pPr>
      <w:r>
        <w:t>___________________________________________________________________________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наименование должности, по которой предполагается осуществление иной</w:t>
      </w:r>
    </w:p>
    <w:p w:rsidR="00401F27" w:rsidRDefault="00401F27">
      <w:pPr>
        <w:pStyle w:val="ConsPlusNonformat"/>
        <w:jc w:val="both"/>
      </w:pPr>
      <w:r>
        <w:t xml:space="preserve">                            оплачиваемой работы</w:t>
      </w:r>
    </w:p>
    <w:p w:rsidR="00401F27" w:rsidRDefault="00401F27">
      <w:pPr>
        <w:pStyle w:val="ConsPlusNonformat"/>
        <w:jc w:val="both"/>
      </w:pPr>
      <w:r>
        <w:t>по ________________________________________________________________________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(трудовому договору, гражданско-правовому договору, авторскому договору</w:t>
      </w:r>
    </w:p>
    <w:p w:rsidR="00401F27" w:rsidRDefault="00401F27">
      <w:pPr>
        <w:pStyle w:val="ConsPlusNonformat"/>
        <w:jc w:val="both"/>
      </w:pPr>
      <w:r>
        <w:t xml:space="preserve">                           и т.п., номер, дата)</w:t>
      </w:r>
    </w:p>
    <w:p w:rsidR="00401F27" w:rsidRDefault="00401F27">
      <w:pPr>
        <w:pStyle w:val="ConsPlusNonformat"/>
        <w:jc w:val="both"/>
      </w:pPr>
      <w:r>
        <w:t>___________________________________________________________________________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____________________________</w:t>
      </w:r>
    </w:p>
    <w:p w:rsidR="00401F27" w:rsidRDefault="00401F27">
      <w:pPr>
        <w:pStyle w:val="ConsPlusNonformat"/>
        <w:jc w:val="both"/>
      </w:pPr>
      <w:r>
        <w:t>сведения о предстоящем виде деятельности, основные должностные обязанности</w:t>
      </w:r>
    </w:p>
    <w:p w:rsidR="00401F27" w:rsidRDefault="00401F27">
      <w:pPr>
        <w:pStyle w:val="ConsPlusNonformat"/>
        <w:jc w:val="both"/>
      </w:pPr>
      <w:r>
        <w:t>___________________________________________________________________________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(указать характер выполняемой работы, например, "по обучению</w:t>
      </w:r>
    </w:p>
    <w:p w:rsidR="00401F27" w:rsidRDefault="00401F27">
      <w:pPr>
        <w:pStyle w:val="ConsPlusNonformat"/>
        <w:jc w:val="both"/>
      </w:pPr>
      <w:r>
        <w:t xml:space="preserve">     студентов", "по ведению бухучета", "по написанию статей" и т.д.)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401F27" w:rsidRDefault="00401F27">
      <w:pPr>
        <w:pStyle w:val="ConsPlusNonformat"/>
        <w:jc w:val="both"/>
      </w:pPr>
      <w:r>
        <w:t xml:space="preserve">    При   выполнении   указанной   </w:t>
      </w:r>
      <w:proofErr w:type="gramStart"/>
      <w:r>
        <w:t>работы  обязуюсь</w:t>
      </w:r>
      <w:proofErr w:type="gramEnd"/>
      <w:r>
        <w:t xml:space="preserve">  соблюдать  требования,</w:t>
      </w:r>
    </w:p>
    <w:p w:rsidR="00401F27" w:rsidRDefault="00401F27">
      <w:pPr>
        <w:pStyle w:val="ConsPlusNonformat"/>
        <w:jc w:val="both"/>
      </w:pPr>
      <w:proofErr w:type="gramStart"/>
      <w:r>
        <w:t xml:space="preserve">предусмотренные  </w:t>
      </w:r>
      <w:hyperlink r:id="rId21" w:history="1">
        <w:r>
          <w:rPr>
            <w:color w:val="0000FF"/>
          </w:rPr>
          <w:t>статьями</w:t>
        </w:r>
        <w:proofErr w:type="gramEnd"/>
        <w:r>
          <w:rPr>
            <w:color w:val="0000FF"/>
          </w:rPr>
          <w:t xml:space="preserve">  17</w:t>
        </w:r>
      </w:hyperlink>
      <w:r>
        <w:t xml:space="preserve"> и </w:t>
      </w:r>
      <w:hyperlink r:id="rId22" w:history="1">
        <w:r>
          <w:rPr>
            <w:color w:val="0000FF"/>
          </w:rPr>
          <w:t>18</w:t>
        </w:r>
      </w:hyperlink>
      <w:r>
        <w:t xml:space="preserve"> Федерального закона от 27 июля 2004 года</w:t>
      </w:r>
    </w:p>
    <w:p w:rsidR="00401F27" w:rsidRDefault="00401F27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401F27" w:rsidRDefault="00401F27">
      <w:pPr>
        <w:pStyle w:val="ConsPlusNonformat"/>
        <w:jc w:val="both"/>
      </w:pPr>
      <w:r>
        <w:t xml:space="preserve">    </w:t>
      </w:r>
      <w:proofErr w:type="gramStart"/>
      <w:r>
        <w:t>Копию  трудового</w:t>
      </w:r>
      <w:proofErr w:type="gramEnd"/>
      <w:r>
        <w:t xml:space="preserve">  договора (договора гражданско-правового характера) на</w:t>
      </w:r>
    </w:p>
    <w:p w:rsidR="00401F27" w:rsidRDefault="00401F27">
      <w:pPr>
        <w:pStyle w:val="ConsPlusNonformat"/>
        <w:jc w:val="both"/>
      </w:pPr>
      <w:r>
        <w:t>выполнение иной оплачиваемой работы _______________________________________</w:t>
      </w:r>
    </w:p>
    <w:p w:rsidR="00401F27" w:rsidRDefault="00401F27">
      <w:pPr>
        <w:pStyle w:val="ConsPlusNonformat"/>
        <w:jc w:val="both"/>
      </w:pPr>
      <w:r>
        <w:t xml:space="preserve">                           (</w:t>
      </w:r>
      <w:proofErr w:type="gramStart"/>
      <w:r>
        <w:t>прилагаю  либо</w:t>
      </w:r>
      <w:proofErr w:type="gramEnd"/>
      <w:r>
        <w:t xml:space="preserve"> обязуюсь представить в 3-дневный</w:t>
      </w:r>
    </w:p>
    <w:p w:rsidR="00401F27" w:rsidRDefault="00401F27">
      <w:pPr>
        <w:pStyle w:val="ConsPlusNonformat"/>
        <w:jc w:val="both"/>
      </w:pPr>
      <w:r>
        <w:t xml:space="preserve">                                             срок с момента его заключения)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 xml:space="preserve">           _____________________    __________________________</w:t>
      </w:r>
    </w:p>
    <w:p w:rsidR="00401F27" w:rsidRDefault="00401F27">
      <w:pPr>
        <w:pStyle w:val="ConsPlusNonformat"/>
        <w:jc w:val="both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401F27" w:rsidRDefault="00401F27">
      <w:pPr>
        <w:pStyle w:val="ConsPlusNonformat"/>
        <w:jc w:val="both"/>
      </w:pPr>
      <w:r>
        <w:t xml:space="preserve">                        "__" _____________ 20__ г.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>Ознакомлен: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>______________________________________               ______________________</w:t>
      </w:r>
    </w:p>
    <w:p w:rsidR="00401F27" w:rsidRDefault="00401F27">
      <w:pPr>
        <w:pStyle w:val="ConsPlusNonformat"/>
        <w:jc w:val="both"/>
      </w:pPr>
      <w:r>
        <w:t>(</w:t>
      </w:r>
      <w:proofErr w:type="gramStart"/>
      <w:r>
        <w:t xml:space="preserve">должность,   </w:t>
      </w:r>
      <w:proofErr w:type="gramEnd"/>
      <w:r>
        <w:t xml:space="preserve"> Ф.И.О.    руководителя                 </w:t>
      </w:r>
      <w:proofErr w:type="gramStart"/>
      <w:r>
        <w:t xml:space="preserve">   (</w:t>
      </w:r>
      <w:proofErr w:type="gramEnd"/>
      <w:r>
        <w:t>дата, подпись)</w:t>
      </w:r>
    </w:p>
    <w:p w:rsidR="00401F27" w:rsidRDefault="00401F27">
      <w:pPr>
        <w:pStyle w:val="ConsPlusNonformat"/>
        <w:jc w:val="both"/>
      </w:pPr>
      <w:r>
        <w:t>структурного подразделения, в котором</w:t>
      </w:r>
    </w:p>
    <w:p w:rsidR="00401F27" w:rsidRDefault="00401F27">
      <w:pPr>
        <w:pStyle w:val="ConsPlusNonformat"/>
        <w:jc w:val="both"/>
      </w:pPr>
      <w:r>
        <w:t>гражданский служащий проходит службу)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>Регистрационный номер в журнале</w:t>
      </w:r>
    </w:p>
    <w:p w:rsidR="00401F27" w:rsidRDefault="00401F27">
      <w:pPr>
        <w:pStyle w:val="ConsPlusNonformat"/>
        <w:jc w:val="both"/>
      </w:pPr>
      <w:r>
        <w:t>регистрации уведомлений                             __________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>Дата регистрации уведомления                        "__" __________ 20__ г.</w:t>
      </w:r>
    </w:p>
    <w:p w:rsidR="00401F27" w:rsidRDefault="00401F27">
      <w:pPr>
        <w:pStyle w:val="ConsPlusNonformat"/>
        <w:jc w:val="both"/>
      </w:pPr>
    </w:p>
    <w:p w:rsidR="00401F27" w:rsidRDefault="00401F27">
      <w:pPr>
        <w:pStyle w:val="ConsPlusNonformat"/>
        <w:jc w:val="both"/>
      </w:pPr>
      <w:r>
        <w:t>__________________________________         ________________________________</w:t>
      </w:r>
    </w:p>
    <w:p w:rsidR="00401F27" w:rsidRDefault="00401F27">
      <w:pPr>
        <w:pStyle w:val="ConsPlusNonformat"/>
        <w:jc w:val="both"/>
      </w:pPr>
      <w:r>
        <w:t xml:space="preserve"> (фамилия, инициалы гражданского        </w:t>
      </w:r>
      <w:proofErr w:type="gramStart"/>
      <w:r>
        <w:t xml:space="preserve">   (</w:t>
      </w:r>
      <w:proofErr w:type="gramEnd"/>
      <w:r>
        <w:t>подпись гражданского служащего,</w:t>
      </w:r>
    </w:p>
    <w:p w:rsidR="00401F27" w:rsidRDefault="00401F27">
      <w:pPr>
        <w:pStyle w:val="ConsPlusNonformat"/>
        <w:jc w:val="both"/>
      </w:pPr>
      <w:r>
        <w:t xml:space="preserve">  служащего, зарегистрировавшего           </w:t>
      </w:r>
      <w:proofErr w:type="spellStart"/>
      <w:r>
        <w:t>зарегистрировавшего</w:t>
      </w:r>
      <w:proofErr w:type="spellEnd"/>
      <w:r>
        <w:t xml:space="preserve"> уведомление)</w:t>
      </w:r>
    </w:p>
    <w:p w:rsidR="00401F27" w:rsidRDefault="00401F27">
      <w:pPr>
        <w:pStyle w:val="ConsPlusNonformat"/>
        <w:jc w:val="both"/>
      </w:pPr>
      <w:r>
        <w:lastRenderedPageBreak/>
        <w:t xml:space="preserve">          уведомление)</w:t>
      </w:r>
    </w:p>
    <w:p w:rsidR="00401F27" w:rsidRDefault="00401F27">
      <w:pPr>
        <w:pStyle w:val="ConsPlusNonformat"/>
        <w:jc w:val="both"/>
      </w:pPr>
      <w:r>
        <w:t xml:space="preserve">    --------------------------------</w:t>
      </w:r>
    </w:p>
    <w:p w:rsidR="00401F27" w:rsidRDefault="00401F27">
      <w:pPr>
        <w:pStyle w:val="ConsPlusNonformat"/>
        <w:jc w:val="both"/>
      </w:pPr>
      <w:bookmarkStart w:id="3" w:name="P153"/>
      <w:bookmarkEnd w:id="3"/>
      <w:r>
        <w:t xml:space="preserve">    &lt;1</w:t>
      </w:r>
      <w:proofErr w:type="gramStart"/>
      <w:r>
        <w:t>&gt;  В</w:t>
      </w:r>
      <w:proofErr w:type="gramEnd"/>
      <w:r>
        <w:t xml:space="preserve"> случае изменения условий договора о выполнении иной оплачиваемой</w:t>
      </w:r>
    </w:p>
    <w:p w:rsidR="00401F27" w:rsidRDefault="00401F27">
      <w:pPr>
        <w:pStyle w:val="ConsPlusNonformat"/>
        <w:jc w:val="both"/>
      </w:pPr>
      <w:proofErr w:type="gramStart"/>
      <w:r>
        <w:t>работы  или</w:t>
      </w:r>
      <w:proofErr w:type="gramEnd"/>
      <w:r>
        <w:t xml:space="preserve">  заключения  нового  договора (в том числе в связи с истечением</w:t>
      </w:r>
    </w:p>
    <w:p w:rsidR="00401F27" w:rsidRDefault="00401F27">
      <w:pPr>
        <w:pStyle w:val="ConsPlusNonformat"/>
        <w:jc w:val="both"/>
      </w:pPr>
      <w:r>
        <w:t>срока предыдущего договора) необходимо представлять новое уведомление.</w:t>
      </w:r>
    </w:p>
    <w:p w:rsidR="00401F27" w:rsidRDefault="00401F27">
      <w:pPr>
        <w:pStyle w:val="ConsPlusNormal"/>
        <w:jc w:val="center"/>
      </w:pP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jc w:val="right"/>
        <w:outlineLvl w:val="1"/>
      </w:pPr>
      <w:r>
        <w:t>Приложение N 2</w:t>
      </w:r>
    </w:p>
    <w:p w:rsidR="00401F27" w:rsidRDefault="00401F27">
      <w:pPr>
        <w:pStyle w:val="ConsPlusNormal"/>
        <w:jc w:val="right"/>
      </w:pPr>
      <w:r>
        <w:t>к порядку уведомления государственными</w:t>
      </w:r>
    </w:p>
    <w:p w:rsidR="00401F27" w:rsidRDefault="00401F27">
      <w:pPr>
        <w:pStyle w:val="ConsPlusNormal"/>
        <w:jc w:val="right"/>
      </w:pPr>
      <w:r>
        <w:t>гражданскими служащими области</w:t>
      </w:r>
    </w:p>
    <w:p w:rsidR="00401F27" w:rsidRDefault="00401F27">
      <w:pPr>
        <w:pStyle w:val="ConsPlusNormal"/>
        <w:jc w:val="right"/>
      </w:pPr>
      <w:r>
        <w:t>представителя нанимателя о намерении</w:t>
      </w:r>
    </w:p>
    <w:p w:rsidR="00401F27" w:rsidRDefault="00401F27">
      <w:pPr>
        <w:pStyle w:val="ConsPlusNormal"/>
        <w:jc w:val="right"/>
      </w:pPr>
      <w:r>
        <w:t>выполнять иную оплачиваемую работу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jc w:val="center"/>
      </w:pPr>
      <w:bookmarkStart w:id="4" w:name="P167"/>
      <w:bookmarkEnd w:id="4"/>
      <w:r>
        <w:t>Форма журнала</w:t>
      </w:r>
    </w:p>
    <w:p w:rsidR="00401F27" w:rsidRDefault="00401F27">
      <w:pPr>
        <w:pStyle w:val="ConsPlusNormal"/>
        <w:jc w:val="center"/>
      </w:pPr>
      <w:r>
        <w:t>регистрации уведомлений государственными гражданскими</w:t>
      </w:r>
    </w:p>
    <w:p w:rsidR="00401F27" w:rsidRDefault="00401F27">
      <w:pPr>
        <w:pStyle w:val="ConsPlusNormal"/>
        <w:jc w:val="center"/>
      </w:pPr>
      <w:r>
        <w:t>служащими области представителя нанимателя о намерении</w:t>
      </w:r>
    </w:p>
    <w:p w:rsidR="00401F27" w:rsidRDefault="00401F27">
      <w:pPr>
        <w:pStyle w:val="ConsPlusNormal"/>
        <w:jc w:val="center"/>
      </w:pPr>
      <w:r>
        <w:t>выполнять иную оплачиваемую работу</w:t>
      </w: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jc w:val="center"/>
      </w:pPr>
      <w:r>
        <w:t>Журнал</w:t>
      </w:r>
    </w:p>
    <w:p w:rsidR="00401F27" w:rsidRDefault="00401F27">
      <w:pPr>
        <w:pStyle w:val="ConsPlusNormal"/>
        <w:jc w:val="center"/>
      </w:pPr>
      <w:r>
        <w:t>регистрации уведомлений государственными гражданскими</w:t>
      </w:r>
    </w:p>
    <w:p w:rsidR="00401F27" w:rsidRDefault="00401F27">
      <w:pPr>
        <w:pStyle w:val="ConsPlusNormal"/>
        <w:jc w:val="center"/>
      </w:pPr>
      <w:r>
        <w:t>служащими области представителя нанимателя о</w:t>
      </w:r>
    </w:p>
    <w:p w:rsidR="00401F27" w:rsidRDefault="00401F27">
      <w:pPr>
        <w:pStyle w:val="ConsPlusNormal"/>
        <w:jc w:val="center"/>
      </w:pPr>
      <w:r>
        <w:t>намерении выполнять иную оплачиваемую работу</w:t>
      </w:r>
    </w:p>
    <w:p w:rsidR="00401F27" w:rsidRDefault="00401F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4"/>
        <w:gridCol w:w="1924"/>
        <w:gridCol w:w="907"/>
        <w:gridCol w:w="1587"/>
        <w:gridCol w:w="1587"/>
        <w:gridCol w:w="680"/>
      </w:tblGrid>
      <w:tr w:rsidR="00401F27">
        <w:tc>
          <w:tcPr>
            <w:tcW w:w="454" w:type="dxa"/>
          </w:tcPr>
          <w:p w:rsidR="00401F27" w:rsidRDefault="00401F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4" w:type="dxa"/>
          </w:tcPr>
          <w:p w:rsidR="00401F27" w:rsidRDefault="00401F27">
            <w:pPr>
              <w:pStyle w:val="ConsPlusNormal"/>
              <w:jc w:val="center"/>
            </w:pPr>
            <w:r>
              <w:t>Ф.И.О. государственного гражданского служащего, представившего уведомление</w:t>
            </w:r>
          </w:p>
        </w:tc>
        <w:tc>
          <w:tcPr>
            <w:tcW w:w="1924" w:type="dxa"/>
          </w:tcPr>
          <w:p w:rsidR="00401F27" w:rsidRDefault="00401F27">
            <w:pPr>
              <w:pStyle w:val="ConsPlusNormal"/>
              <w:jc w:val="center"/>
            </w:pPr>
            <w: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907" w:type="dxa"/>
          </w:tcPr>
          <w:p w:rsidR="00401F27" w:rsidRDefault="00401F27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587" w:type="dxa"/>
          </w:tcPr>
          <w:p w:rsidR="00401F27" w:rsidRDefault="00401F27">
            <w:pPr>
              <w:pStyle w:val="ConsPlusNormal"/>
              <w:jc w:val="center"/>
            </w:pPr>
            <w:r>
              <w:t>Ф.И.О., подпись государственного гражданского служащего, принявшего уведомление</w:t>
            </w:r>
          </w:p>
        </w:tc>
        <w:tc>
          <w:tcPr>
            <w:tcW w:w="1587" w:type="dxa"/>
          </w:tcPr>
          <w:p w:rsidR="00401F27" w:rsidRDefault="00401F27">
            <w:pPr>
              <w:pStyle w:val="ConsPlusNormal"/>
              <w:jc w:val="center"/>
            </w:pPr>
            <w:r>
              <w:t>Подпись государственного гражданского служащего в получении копии уведомления</w:t>
            </w:r>
          </w:p>
        </w:tc>
        <w:tc>
          <w:tcPr>
            <w:tcW w:w="680" w:type="dxa"/>
          </w:tcPr>
          <w:p w:rsidR="00401F27" w:rsidRDefault="00401F2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01F27">
        <w:tc>
          <w:tcPr>
            <w:tcW w:w="454" w:type="dxa"/>
          </w:tcPr>
          <w:p w:rsidR="00401F27" w:rsidRDefault="00401F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401F27" w:rsidRDefault="00401F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401F27" w:rsidRDefault="00401F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01F27" w:rsidRDefault="00401F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401F27" w:rsidRDefault="00401F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401F27" w:rsidRDefault="00401F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01F27" w:rsidRDefault="00401F27">
            <w:pPr>
              <w:pStyle w:val="ConsPlusNormal"/>
              <w:jc w:val="center"/>
            </w:pPr>
            <w:r>
              <w:t>7</w:t>
            </w:r>
          </w:p>
        </w:tc>
      </w:tr>
    </w:tbl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ind w:firstLine="540"/>
        <w:jc w:val="both"/>
      </w:pPr>
    </w:p>
    <w:p w:rsidR="00401F27" w:rsidRDefault="00401F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4F4" w:rsidRDefault="007904F4"/>
    <w:sectPr w:rsidR="007904F4" w:rsidSect="00D1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27"/>
    <w:rsid w:val="00401F27"/>
    <w:rsid w:val="007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DCCD-9EA6-4027-89F0-C9240F72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7F8201A1F9A5D159A23562F9E9011759B4E7B391804746C58E56167A525010AF59208DBBF288170D5C0F721C6EFB1CB1C5CAD6E2CD2009B3DF3DB73H" TargetMode="External"/><Relationship Id="rId13" Type="http://schemas.openxmlformats.org/officeDocument/2006/relationships/hyperlink" Target="consultantplus://offline/ref=BCB7F8201A1F9A5D159A23562F9E9011759B4E7B391804746C58E56167A525010AF59208DBBF288170D5C0F921C6EFB1CB1C5CAD6E2CD2009B3DF3DB73H" TargetMode="External"/><Relationship Id="rId18" Type="http://schemas.openxmlformats.org/officeDocument/2006/relationships/hyperlink" Target="consultantplus://offline/ref=BCB7F8201A1F9A5D159A3D5B39F2CA1C75901573381806253407BE3C30AC2F565FBA93469EB4378176CBC2F128D97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B7F8201A1F9A5D159A3D5B39F2CA1C75901573381806253407BE3C30AC2F564DBACB4A9FB2288474DE94A06EC7B3F4980F5DAD6E2ED41CD97BH" TargetMode="External"/><Relationship Id="rId7" Type="http://schemas.openxmlformats.org/officeDocument/2006/relationships/hyperlink" Target="consultantplus://offline/ref=BCB7F8201A1F9A5D159A23562F9E9011759B4E7B37180C7A6858E56167A525010AF59208DBBF288170D5C0F721C6EFB1CB1C5CAD6E2CD2009B3DF3DB73H" TargetMode="External"/><Relationship Id="rId12" Type="http://schemas.openxmlformats.org/officeDocument/2006/relationships/hyperlink" Target="consultantplus://offline/ref=BCB7F8201A1F9A5D159A23562F9E9011759B4E7B37180C7A6858E56167A525010AF59208DBBF288170D5C1F021C6EFB1CB1C5CAD6E2CD2009B3DF3DB73H" TargetMode="External"/><Relationship Id="rId17" Type="http://schemas.openxmlformats.org/officeDocument/2006/relationships/hyperlink" Target="consultantplus://offline/ref=BCB7F8201A1F9A5D159A3D5B39F2CA1C75901573381806253407BE3C30AC2F565FBA93469EB4378176CBC2F128D97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B7F8201A1F9A5D159A23562F9E9011759B4E7B37180C7A6858E56167A525010AF59208DBBF288170D5C1F721C6EFB1CB1C5CAD6E2CD2009B3DF3DB73H" TargetMode="External"/><Relationship Id="rId20" Type="http://schemas.openxmlformats.org/officeDocument/2006/relationships/hyperlink" Target="consultantplus://offline/ref=BCB7F8201A1F9A5D159A3D5B39F2CA1C75901573381806253407BE3C30AC2F564DBACB4A9FB2288372DE94A06EC7B3F4980F5DAD6E2ED41CD97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7F8201A1F9A5D159A3D5B39F2CA1C75901573381806253407BE3C30AC2F564DBACB4A9FB2288372DE94A06EC7B3F4980F5DAD6E2ED41CD97BH" TargetMode="External"/><Relationship Id="rId11" Type="http://schemas.openxmlformats.org/officeDocument/2006/relationships/hyperlink" Target="consultantplus://offline/ref=BCB7F8201A1F9A5D159A23562F9E9011759B4E7B37180C7A6858E56167A525010AF59208DBBF288170D5C0F821C6EFB1CB1C5CAD6E2CD2009B3DF3DB73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CB7F8201A1F9A5D159A23562F9E9011759B4E7B391804746C58E56167A525010AF59208DBBF288170D5C0F421C6EFB1CB1C5CAD6E2CD2009B3DF3DB73H" TargetMode="External"/><Relationship Id="rId15" Type="http://schemas.openxmlformats.org/officeDocument/2006/relationships/hyperlink" Target="consultantplus://offline/ref=BCB7F8201A1F9A5D159A23562F9E9011759B4E7B37180C7A6858E56167A525010AF59208DBBF288170D5C1F521C6EFB1CB1C5CAD6E2CD2009B3DF3DB7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B7F8201A1F9A5D159A23562F9E9011759B4E7B391804746C58E56167A525010AF59208DBBF288170D5C0F621C6EFB1CB1C5CAD6E2CD2009B3DF3DB73H" TargetMode="External"/><Relationship Id="rId19" Type="http://schemas.openxmlformats.org/officeDocument/2006/relationships/hyperlink" Target="consultantplus://offline/ref=BCB7F8201A1F9A5D159A23562F9E9011759B4E7B37180C7A6858E56167A525010AF59208DBBF288170D5C1F621C6EFB1CB1C5CAD6E2CD2009B3DF3DB73H" TargetMode="External"/><Relationship Id="rId4" Type="http://schemas.openxmlformats.org/officeDocument/2006/relationships/hyperlink" Target="consultantplus://offline/ref=BCB7F8201A1F9A5D159A23562F9E9011759B4E7B37180C7A6858E56167A525010AF59208DBBF288170D5C0F421C6EFB1CB1C5CAD6E2CD2009B3DF3DB73H" TargetMode="External"/><Relationship Id="rId9" Type="http://schemas.openxmlformats.org/officeDocument/2006/relationships/hyperlink" Target="consultantplus://offline/ref=BCB7F8201A1F9A5D159A23562F9E9011759B4E7B37180C7A6858E56167A525010AF59208DBBF288170D5C0F921C6EFB1CB1C5CAD6E2CD2009B3DF3DB73H" TargetMode="External"/><Relationship Id="rId14" Type="http://schemas.openxmlformats.org/officeDocument/2006/relationships/hyperlink" Target="consultantplus://offline/ref=BCB7F8201A1F9A5D159A23562F9E9011759B4E7B37180C7A6858E56167A525010AF59208DBBF288170D5C1F221C6EFB1CB1C5CAD6E2CD2009B3DF3DB73H" TargetMode="External"/><Relationship Id="rId22" Type="http://schemas.openxmlformats.org/officeDocument/2006/relationships/hyperlink" Target="consultantplus://offline/ref=BCB7F8201A1F9A5D159A3D5B39F2CA1C75901573381806253407BE3C30AC2F564DBACB4A9FB2288679DE94A06EC7B3F4980F5DAD6E2ED41CD9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2022-06-16T07:59:00Z</dcterms:created>
  <dcterms:modified xsi:type="dcterms:W3CDTF">2022-06-16T07:59:00Z</dcterms:modified>
</cp:coreProperties>
</file>