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5A" w:rsidRDefault="00292E5A" w:rsidP="00292E5A">
      <w:pPr>
        <w:widowControl w:val="0"/>
        <w:rPr>
          <w:sz w:val="28"/>
          <w:szCs w:val="20"/>
        </w:rPr>
      </w:pPr>
    </w:p>
    <w:p w:rsidR="00104512" w:rsidRDefault="00104512" w:rsidP="00292E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92E5A" w:rsidRPr="00374ADE" w:rsidRDefault="00292E5A" w:rsidP="00292E5A">
      <w:pPr>
        <w:suppressAutoHyphens/>
        <w:jc w:val="center"/>
        <w:rPr>
          <w:sz w:val="28"/>
          <w:szCs w:val="28"/>
        </w:rPr>
      </w:pPr>
      <w:r w:rsidRPr="00374ADE">
        <w:rPr>
          <w:sz w:val="28"/>
          <w:szCs w:val="28"/>
        </w:rPr>
        <w:t>Р О С С И Й С К А Я  Ф Е Д Е Р А Ц И Я</w:t>
      </w:r>
    </w:p>
    <w:p w:rsidR="00292E5A" w:rsidRDefault="00292E5A" w:rsidP="00292E5A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292E5A" w:rsidRDefault="00292E5A" w:rsidP="00292E5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292E5A" w:rsidRDefault="00292E5A" w:rsidP="00292E5A">
      <w:pPr>
        <w:jc w:val="center"/>
        <w:rPr>
          <w:b/>
          <w:sz w:val="28"/>
          <w:szCs w:val="28"/>
        </w:rPr>
      </w:pPr>
    </w:p>
    <w:p w:rsidR="00292E5A" w:rsidRDefault="00292E5A" w:rsidP="00292E5A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5A" w:rsidRDefault="00292E5A" w:rsidP="00292E5A">
      <w:pPr>
        <w:rPr>
          <w:b/>
          <w:sz w:val="28"/>
          <w:szCs w:val="28"/>
        </w:rPr>
      </w:pPr>
    </w:p>
    <w:p w:rsidR="00292E5A" w:rsidRDefault="00292E5A" w:rsidP="00292E5A">
      <w:pPr>
        <w:rPr>
          <w:sz w:val="28"/>
          <w:szCs w:val="28"/>
        </w:rPr>
      </w:pPr>
    </w:p>
    <w:p w:rsidR="00292E5A" w:rsidRDefault="00292E5A" w:rsidP="00292E5A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ЗЕМСКОЕ  СОБРАНИЕ</w:t>
      </w:r>
    </w:p>
    <w:p w:rsidR="00292E5A" w:rsidRDefault="00292E5A" w:rsidP="00292E5A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 СЕЛЬСКОГО   ПОСЕЛЕНИЯ</w:t>
      </w:r>
    </w:p>
    <w:p w:rsidR="00292E5A" w:rsidRDefault="00292E5A" w:rsidP="00292E5A"/>
    <w:p w:rsidR="00292E5A" w:rsidRDefault="00292E5A" w:rsidP="00292E5A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292E5A" w:rsidRDefault="00292E5A" w:rsidP="00292E5A">
      <w:pPr>
        <w:rPr>
          <w:b/>
          <w:sz w:val="28"/>
          <w:szCs w:val="28"/>
        </w:rPr>
      </w:pPr>
    </w:p>
    <w:p w:rsidR="00292E5A" w:rsidRDefault="00104512" w:rsidP="00292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92E5A">
        <w:rPr>
          <w:sz w:val="28"/>
          <w:szCs w:val="28"/>
        </w:rPr>
        <w:t xml:space="preserve">  2023  года                                             </w:t>
      </w:r>
      <w:r>
        <w:rPr>
          <w:sz w:val="28"/>
          <w:szCs w:val="28"/>
        </w:rPr>
        <w:t xml:space="preserve">                           № </w:t>
      </w:r>
      <w:bookmarkStart w:id="0" w:name="_GoBack"/>
      <w:bookmarkEnd w:id="0"/>
    </w:p>
    <w:p w:rsidR="00292E5A" w:rsidRDefault="00292E5A" w:rsidP="00292E5A">
      <w:pPr>
        <w:widowControl w:val="0"/>
        <w:rPr>
          <w:sz w:val="28"/>
          <w:szCs w:val="20"/>
        </w:rPr>
      </w:pPr>
    </w:p>
    <w:p w:rsidR="0022393E" w:rsidRDefault="0022393E" w:rsidP="00292E5A">
      <w:pPr>
        <w:widowControl w:val="0"/>
        <w:rPr>
          <w:sz w:val="28"/>
          <w:szCs w:val="20"/>
        </w:rPr>
      </w:pPr>
    </w:p>
    <w:p w:rsidR="0022393E" w:rsidRDefault="0022393E" w:rsidP="00292E5A">
      <w:pPr>
        <w:widowControl w:val="0"/>
        <w:rPr>
          <w:sz w:val="28"/>
          <w:szCs w:val="20"/>
        </w:rPr>
      </w:pPr>
    </w:p>
    <w:p w:rsidR="00292E5A" w:rsidRPr="00D71160" w:rsidRDefault="00292E5A" w:rsidP="00292E5A">
      <w:pPr>
        <w:shd w:val="clear" w:color="auto" w:fill="FFFFFF"/>
        <w:tabs>
          <w:tab w:val="left" w:pos="-2127"/>
        </w:tabs>
        <w:ind w:right="4252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="0022393E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емского собрания Грушевского сельского поселения от 28 февраля 2022 года № 152 </w:t>
      </w:r>
    </w:p>
    <w:p w:rsidR="00292E5A" w:rsidRDefault="00292E5A" w:rsidP="00292E5A">
      <w:pPr>
        <w:jc w:val="both"/>
        <w:rPr>
          <w:sz w:val="28"/>
        </w:rPr>
      </w:pPr>
    </w:p>
    <w:p w:rsidR="00292E5A" w:rsidRDefault="00292E5A" w:rsidP="00292E5A">
      <w:pPr>
        <w:jc w:val="both"/>
        <w:rPr>
          <w:sz w:val="28"/>
        </w:rPr>
      </w:pPr>
    </w:p>
    <w:p w:rsidR="00292E5A" w:rsidRPr="001026C6" w:rsidRDefault="00292E5A" w:rsidP="00292E5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</w:rPr>
        <w:t xml:space="preserve">В целя приведения нормативного правового акта в соответствие с действующим законодательством, </w:t>
      </w:r>
      <w:r>
        <w:rPr>
          <w:color w:val="000000"/>
          <w:sz w:val="28"/>
          <w:szCs w:val="28"/>
        </w:rPr>
        <w:t>в соответствии</w:t>
      </w:r>
      <w:r w:rsidRPr="0044097B">
        <w:rPr>
          <w:color w:val="000000"/>
          <w:sz w:val="28"/>
          <w:szCs w:val="28"/>
        </w:rPr>
        <w:t xml:space="preserve"> Федеральным законом от 06.10.2003</w:t>
      </w:r>
      <w:r w:rsidR="0022393E">
        <w:rPr>
          <w:color w:val="000000"/>
          <w:sz w:val="28"/>
          <w:szCs w:val="28"/>
        </w:rPr>
        <w:t xml:space="preserve"> </w:t>
      </w:r>
      <w:r w:rsidRPr="0044097B">
        <w:rPr>
          <w:color w:val="000000"/>
          <w:sz w:val="28"/>
          <w:szCs w:val="28"/>
        </w:rPr>
        <w:t>г</w:t>
      </w:r>
      <w:r w:rsidR="0022393E">
        <w:rPr>
          <w:color w:val="000000"/>
          <w:sz w:val="28"/>
          <w:szCs w:val="28"/>
        </w:rPr>
        <w:t>ода</w:t>
      </w:r>
      <w:r w:rsidRPr="0044097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Грушевского сельского </w:t>
      </w:r>
      <w:r w:rsidRPr="0044097B">
        <w:rPr>
          <w:color w:val="000000"/>
          <w:sz w:val="28"/>
          <w:szCs w:val="28"/>
        </w:rPr>
        <w:t xml:space="preserve">  поселения </w:t>
      </w:r>
      <w:r w:rsidRPr="0044097B">
        <w:rPr>
          <w:bCs/>
          <w:color w:val="000000"/>
          <w:sz w:val="28"/>
          <w:szCs w:val="28"/>
        </w:rPr>
        <w:t xml:space="preserve">муниципального района «Волоконовский район» </w:t>
      </w:r>
      <w:r>
        <w:rPr>
          <w:bCs/>
          <w:color w:val="000000"/>
          <w:sz w:val="28"/>
          <w:szCs w:val="28"/>
        </w:rPr>
        <w:t xml:space="preserve">Белгородской области, </w:t>
      </w:r>
      <w:r w:rsidR="0022393E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емское</w:t>
      </w:r>
      <w:r w:rsidR="0022393E">
        <w:rPr>
          <w:bCs/>
          <w:color w:val="000000"/>
          <w:sz w:val="28"/>
          <w:szCs w:val="28"/>
        </w:rPr>
        <w:t xml:space="preserve"> собрание Грушевского сельского поселения</w:t>
      </w:r>
      <w:r w:rsidRPr="0044097B">
        <w:rPr>
          <w:bCs/>
          <w:color w:val="000000"/>
          <w:sz w:val="28"/>
          <w:szCs w:val="28"/>
        </w:rPr>
        <w:t xml:space="preserve"> </w:t>
      </w:r>
      <w:r w:rsidRPr="0044097B">
        <w:rPr>
          <w:b/>
          <w:bCs/>
          <w:color w:val="000000"/>
          <w:sz w:val="28"/>
          <w:szCs w:val="28"/>
        </w:rPr>
        <w:t>решило:</w:t>
      </w:r>
    </w:p>
    <w:p w:rsidR="00292E5A" w:rsidRDefault="00292E5A" w:rsidP="00292E5A">
      <w:pPr>
        <w:pStyle w:val="a7"/>
        <w:numPr>
          <w:ilvl w:val="0"/>
          <w:numId w:val="1"/>
        </w:numPr>
        <w:ind w:left="0" w:firstLine="710"/>
        <w:contextualSpacing/>
        <w:jc w:val="both"/>
        <w:rPr>
          <w:sz w:val="28"/>
        </w:rPr>
      </w:pPr>
      <w:r>
        <w:rPr>
          <w:sz w:val="28"/>
        </w:rPr>
        <w:t xml:space="preserve">Внести в решение </w:t>
      </w:r>
      <w:r w:rsidR="0022393E">
        <w:rPr>
          <w:sz w:val="28"/>
        </w:rPr>
        <w:t>З</w:t>
      </w:r>
      <w:r>
        <w:rPr>
          <w:sz w:val="28"/>
        </w:rPr>
        <w:t>емского собрания</w:t>
      </w:r>
      <w:r w:rsidR="0022393E">
        <w:rPr>
          <w:sz w:val="28"/>
        </w:rPr>
        <w:t xml:space="preserve"> Грушевского сельского поселения</w:t>
      </w:r>
      <w:r>
        <w:rPr>
          <w:sz w:val="28"/>
        </w:rPr>
        <w:t xml:space="preserve"> от 28 февраля 2022 г</w:t>
      </w:r>
      <w:r w:rsidR="0022393E">
        <w:rPr>
          <w:sz w:val="28"/>
        </w:rPr>
        <w:t>ода</w:t>
      </w:r>
      <w:r>
        <w:rPr>
          <w:sz w:val="28"/>
        </w:rPr>
        <w:t xml:space="preserve"> № 152 «</w:t>
      </w:r>
      <w:r w:rsidRPr="00A96AF2">
        <w:rPr>
          <w:sz w:val="28"/>
          <w:szCs w:val="22"/>
        </w:rPr>
        <w:t>Об утверждение Положения о муниципальном контроле в сфере благоустройства в Грушевском сельском поселении муниципального района «Волоконовский район» Белгородской области</w:t>
      </w:r>
      <w:r>
        <w:rPr>
          <w:sz w:val="28"/>
        </w:rPr>
        <w:t xml:space="preserve">» следующие изменения:   </w:t>
      </w:r>
    </w:p>
    <w:p w:rsidR="0022393E" w:rsidRDefault="0022393E" w:rsidP="0022393E">
      <w:pPr>
        <w:pStyle w:val="a7"/>
        <w:ind w:left="0" w:firstLine="710"/>
        <w:contextualSpacing/>
        <w:jc w:val="both"/>
        <w:rPr>
          <w:sz w:val="28"/>
          <w:szCs w:val="22"/>
        </w:rPr>
      </w:pPr>
      <w:r>
        <w:rPr>
          <w:sz w:val="28"/>
        </w:rPr>
        <w:t xml:space="preserve">- в </w:t>
      </w:r>
      <w:r w:rsidRPr="00A96AF2">
        <w:rPr>
          <w:sz w:val="28"/>
          <w:szCs w:val="22"/>
        </w:rPr>
        <w:t>Положени</w:t>
      </w:r>
      <w:r>
        <w:rPr>
          <w:sz w:val="28"/>
          <w:szCs w:val="22"/>
        </w:rPr>
        <w:t>е</w:t>
      </w:r>
      <w:r w:rsidRPr="00A96AF2">
        <w:rPr>
          <w:sz w:val="28"/>
          <w:szCs w:val="22"/>
        </w:rPr>
        <w:t xml:space="preserve"> о муниципальном контроле в сфере благоустройства в Грушевском сельском поселении муниципального района «Волоконовский район» Белгородской области</w:t>
      </w:r>
      <w:r>
        <w:rPr>
          <w:sz w:val="28"/>
          <w:szCs w:val="22"/>
        </w:rPr>
        <w:t xml:space="preserve"> (далее – Положение), утвержденное в пункте 1 названного решения:</w:t>
      </w:r>
    </w:p>
    <w:p w:rsidR="0022393E" w:rsidRDefault="0022393E" w:rsidP="0022393E">
      <w:pPr>
        <w:pStyle w:val="a7"/>
        <w:ind w:left="0" w:firstLine="710"/>
        <w:contextualSpacing/>
        <w:jc w:val="both"/>
        <w:rPr>
          <w:sz w:val="28"/>
        </w:rPr>
      </w:pPr>
      <w:r>
        <w:rPr>
          <w:sz w:val="28"/>
          <w:szCs w:val="22"/>
        </w:rPr>
        <w:t xml:space="preserve">- </w:t>
      </w:r>
      <w:r>
        <w:rPr>
          <w:sz w:val="28"/>
        </w:rPr>
        <w:t>п</w:t>
      </w:r>
      <w:r w:rsidR="00292E5A" w:rsidRPr="0022393E">
        <w:rPr>
          <w:sz w:val="28"/>
        </w:rPr>
        <w:t xml:space="preserve">ункт 4.4.3 раздела 4 Положения изложить в следующей редакции: </w:t>
      </w:r>
    </w:p>
    <w:p w:rsidR="00292E5A" w:rsidRPr="0022393E" w:rsidRDefault="00292E5A" w:rsidP="0022393E">
      <w:pPr>
        <w:pStyle w:val="a7"/>
        <w:ind w:left="0" w:firstLine="710"/>
        <w:contextualSpacing/>
        <w:jc w:val="both"/>
        <w:rPr>
          <w:sz w:val="28"/>
        </w:rPr>
      </w:pPr>
      <w:r w:rsidRPr="0022393E">
        <w:rPr>
          <w:sz w:val="28"/>
        </w:rPr>
        <w:t>«4.4.3.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1,3 - 6 части 1 и частью 3 статьи 57 Федеральног</w:t>
      </w:r>
      <w:r w:rsidR="0022393E">
        <w:rPr>
          <w:sz w:val="28"/>
        </w:rPr>
        <w:t>о закона № 248-ФЗ.»;</w:t>
      </w:r>
    </w:p>
    <w:p w:rsidR="0022393E" w:rsidRDefault="0022393E" w:rsidP="0022393E">
      <w:pPr>
        <w:pStyle w:val="a7"/>
        <w:ind w:left="710"/>
        <w:contextualSpacing/>
        <w:jc w:val="both"/>
        <w:rPr>
          <w:sz w:val="28"/>
        </w:rPr>
      </w:pPr>
      <w:r>
        <w:rPr>
          <w:sz w:val="28"/>
        </w:rPr>
        <w:t>- п</w:t>
      </w:r>
      <w:r w:rsidR="00292E5A" w:rsidRPr="001026C6">
        <w:rPr>
          <w:sz w:val="28"/>
        </w:rPr>
        <w:t>ункт 4.6.3 раздела 4 Положения изложить в следующей редакции</w:t>
      </w:r>
      <w:r w:rsidR="00292E5A">
        <w:rPr>
          <w:sz w:val="28"/>
        </w:rPr>
        <w:t>:</w:t>
      </w:r>
      <w:r w:rsidR="00292E5A" w:rsidRPr="001026C6">
        <w:rPr>
          <w:sz w:val="28"/>
        </w:rPr>
        <w:t xml:space="preserve"> </w:t>
      </w:r>
    </w:p>
    <w:p w:rsidR="00292E5A" w:rsidRDefault="00292E5A" w:rsidP="0022393E">
      <w:pPr>
        <w:pStyle w:val="a7"/>
        <w:ind w:left="0" w:firstLine="710"/>
        <w:contextualSpacing/>
        <w:jc w:val="both"/>
        <w:rPr>
          <w:sz w:val="28"/>
        </w:rPr>
      </w:pPr>
      <w:r w:rsidRPr="001026C6">
        <w:rPr>
          <w:sz w:val="28"/>
        </w:rPr>
        <w:lastRenderedPageBreak/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57, частью 12 статьи 6</w:t>
      </w:r>
      <w:r w:rsidR="0022393E">
        <w:rPr>
          <w:sz w:val="28"/>
        </w:rPr>
        <w:t>6 Федерального закона №248-ФЗ.»;</w:t>
      </w:r>
    </w:p>
    <w:p w:rsidR="0022393E" w:rsidRDefault="0022393E" w:rsidP="0022393E">
      <w:pPr>
        <w:pStyle w:val="a7"/>
        <w:ind w:left="0" w:firstLine="710"/>
        <w:contextualSpacing/>
        <w:jc w:val="both"/>
        <w:rPr>
          <w:sz w:val="28"/>
        </w:rPr>
      </w:pPr>
      <w:r>
        <w:rPr>
          <w:sz w:val="28"/>
        </w:rPr>
        <w:t>- п</w:t>
      </w:r>
      <w:r w:rsidR="00292E5A" w:rsidRPr="001026C6">
        <w:rPr>
          <w:sz w:val="28"/>
        </w:rPr>
        <w:t>ункт 4.7.3 раздела 4 Положения изложить в следующей редакции</w:t>
      </w:r>
      <w:r w:rsidR="00292E5A">
        <w:rPr>
          <w:sz w:val="28"/>
        </w:rPr>
        <w:t>:</w:t>
      </w:r>
      <w:r w:rsidR="00292E5A" w:rsidRPr="001026C6">
        <w:rPr>
          <w:sz w:val="28"/>
        </w:rPr>
        <w:t xml:space="preserve"> </w:t>
      </w:r>
    </w:p>
    <w:p w:rsidR="00292E5A" w:rsidRDefault="00292E5A" w:rsidP="0022393E">
      <w:pPr>
        <w:pStyle w:val="a7"/>
        <w:ind w:left="0" w:firstLine="710"/>
        <w:contextualSpacing/>
        <w:jc w:val="both"/>
        <w:rPr>
          <w:sz w:val="28"/>
        </w:rPr>
      </w:pPr>
      <w:r w:rsidRPr="001026C6">
        <w:rPr>
          <w:sz w:val="28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57, частью 12  статьи 6</w:t>
      </w:r>
      <w:r w:rsidR="0022393E">
        <w:rPr>
          <w:sz w:val="28"/>
        </w:rPr>
        <w:t>6 Федерального закона №248-ФЗ.»;</w:t>
      </w:r>
    </w:p>
    <w:p w:rsidR="0022393E" w:rsidRDefault="0022393E" w:rsidP="0022393E">
      <w:pPr>
        <w:pStyle w:val="a7"/>
        <w:ind w:left="710"/>
        <w:contextualSpacing/>
        <w:jc w:val="both"/>
        <w:rPr>
          <w:sz w:val="28"/>
        </w:rPr>
      </w:pPr>
      <w:r>
        <w:rPr>
          <w:sz w:val="28"/>
        </w:rPr>
        <w:t>- п</w:t>
      </w:r>
      <w:r w:rsidR="00292E5A" w:rsidRPr="001026C6">
        <w:rPr>
          <w:sz w:val="28"/>
        </w:rPr>
        <w:t>ункт 4.7.8 раздела 4 Положения изложить в следующей редакции</w:t>
      </w:r>
      <w:r w:rsidR="00292E5A">
        <w:rPr>
          <w:sz w:val="28"/>
        </w:rPr>
        <w:t>:</w:t>
      </w:r>
      <w:r w:rsidR="00292E5A" w:rsidRPr="001026C6">
        <w:rPr>
          <w:sz w:val="28"/>
        </w:rPr>
        <w:t xml:space="preserve"> </w:t>
      </w:r>
    </w:p>
    <w:p w:rsidR="00292E5A" w:rsidRDefault="00292E5A" w:rsidP="0022393E">
      <w:pPr>
        <w:pStyle w:val="a7"/>
        <w:ind w:left="0" w:firstLine="710"/>
        <w:contextualSpacing/>
        <w:jc w:val="both"/>
        <w:rPr>
          <w:sz w:val="28"/>
        </w:rPr>
      </w:pPr>
      <w:r w:rsidRPr="001026C6">
        <w:rPr>
          <w:sz w:val="28"/>
        </w:rPr>
        <w:t>«4.7.8. 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№248-ФЗ.».</w:t>
      </w:r>
    </w:p>
    <w:p w:rsidR="00292E5A" w:rsidRPr="00A56D46" w:rsidRDefault="00292E5A" w:rsidP="00292E5A">
      <w:pPr>
        <w:pStyle w:val="a7"/>
        <w:numPr>
          <w:ilvl w:val="0"/>
          <w:numId w:val="1"/>
        </w:numPr>
        <w:ind w:left="0" w:firstLine="710"/>
        <w:contextualSpacing/>
        <w:jc w:val="both"/>
        <w:rPr>
          <w:sz w:val="28"/>
        </w:rPr>
      </w:pPr>
      <w:r w:rsidRPr="00CF37F4">
        <w:rPr>
          <w:rFonts w:eastAsia="Calibri"/>
          <w:sz w:val="28"/>
          <w:szCs w:val="28"/>
          <w:lang w:eastAsia="zh-CN"/>
        </w:rPr>
        <w:t xml:space="preserve">Обнародовать настоящее </w:t>
      </w:r>
      <w:r>
        <w:rPr>
          <w:rFonts w:eastAsia="Calibri"/>
          <w:sz w:val="28"/>
          <w:szCs w:val="28"/>
          <w:lang w:eastAsia="zh-CN"/>
        </w:rPr>
        <w:t>решение</w:t>
      </w:r>
      <w:r w:rsidRPr="00CF37F4">
        <w:rPr>
          <w:rFonts w:eastAsia="Calibri"/>
          <w:sz w:val="28"/>
          <w:szCs w:val="28"/>
          <w:lang w:eastAsia="zh-CN"/>
        </w:rPr>
        <w:t xml:space="preserve"> и разместить на официальном сайте органов местного самоуправления Грушевского сельского поселения муниципального района «Волоконовский район» </w:t>
      </w:r>
      <w:r w:rsidRPr="007E3631">
        <w:rPr>
          <w:rFonts w:eastAsia="Calibri"/>
          <w:sz w:val="28"/>
          <w:szCs w:val="28"/>
          <w:lang w:eastAsia="zh-CN"/>
        </w:rPr>
        <w:t>(</w:t>
      </w:r>
      <w:hyperlink r:id="rId8" w:history="1">
        <w:r w:rsidRPr="0022393E">
          <w:rPr>
            <w:rStyle w:val="a6"/>
            <w:rFonts w:eastAsia="Calibri"/>
            <w:color w:val="auto"/>
            <w:sz w:val="28"/>
            <w:szCs w:val="28"/>
            <w:u w:val="none"/>
            <w:lang w:eastAsia="zh-CN"/>
          </w:rPr>
          <w:t>https://grushevka-r31.gosweb.gosuslugi.ru</w:t>
        </w:r>
      </w:hyperlink>
      <w:r w:rsidRPr="007E3631">
        <w:rPr>
          <w:rFonts w:eastAsia="Calibri"/>
          <w:sz w:val="28"/>
          <w:szCs w:val="28"/>
          <w:lang w:eastAsia="zh-CN"/>
        </w:rPr>
        <w:t>).</w:t>
      </w:r>
    </w:p>
    <w:p w:rsidR="00292E5A" w:rsidRDefault="00292E5A" w:rsidP="00292E5A">
      <w:pPr>
        <w:ind w:firstLine="708"/>
        <w:jc w:val="both"/>
        <w:rPr>
          <w:sz w:val="28"/>
        </w:rPr>
      </w:pPr>
      <w:r w:rsidRPr="00374ADE">
        <w:rPr>
          <w:sz w:val="28"/>
        </w:rPr>
        <w:t>3.</w:t>
      </w:r>
      <w:r w:rsidRPr="00374ADE">
        <w:rPr>
          <w:sz w:val="28"/>
        </w:rPr>
        <w:tab/>
        <w:t>Контроль за исполнением настоящего решения возложить на главу администрации Грушевского сельского поселения Толстых И.Н</w:t>
      </w:r>
      <w:r w:rsidR="0022393E">
        <w:rPr>
          <w:sz w:val="28"/>
        </w:rPr>
        <w:t>.</w:t>
      </w: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Pr="00374ADE" w:rsidRDefault="00292E5A" w:rsidP="00292E5A">
      <w:pPr>
        <w:autoSpaceDE w:val="0"/>
        <w:autoSpaceDN w:val="0"/>
        <w:adjustRightInd w:val="0"/>
        <w:rPr>
          <w:b/>
          <w:sz w:val="28"/>
          <w:szCs w:val="28"/>
        </w:rPr>
      </w:pPr>
      <w:r w:rsidRPr="00374ADE">
        <w:rPr>
          <w:b/>
          <w:sz w:val="28"/>
          <w:szCs w:val="28"/>
        </w:rPr>
        <w:t xml:space="preserve">Глава Грушевского </w:t>
      </w:r>
    </w:p>
    <w:p w:rsidR="00292E5A" w:rsidRPr="00374ADE" w:rsidRDefault="00292E5A" w:rsidP="00292E5A">
      <w:pPr>
        <w:autoSpaceDE w:val="0"/>
        <w:autoSpaceDN w:val="0"/>
        <w:adjustRightInd w:val="0"/>
        <w:rPr>
          <w:b/>
          <w:sz w:val="28"/>
          <w:szCs w:val="28"/>
        </w:rPr>
      </w:pPr>
      <w:r w:rsidRPr="00374ADE">
        <w:rPr>
          <w:b/>
          <w:sz w:val="28"/>
          <w:szCs w:val="28"/>
        </w:rPr>
        <w:t xml:space="preserve">сельского поселения                                                       </w:t>
      </w:r>
      <w:r w:rsidRPr="00374ADE">
        <w:rPr>
          <w:b/>
          <w:sz w:val="28"/>
          <w:szCs w:val="28"/>
        </w:rPr>
        <w:tab/>
        <w:t xml:space="preserve">   М.П. Тупикин</w:t>
      </w: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92E5A" w:rsidRDefault="00292E5A" w:rsidP="00292E5A">
      <w:pPr>
        <w:widowControl w:val="0"/>
        <w:rPr>
          <w:sz w:val="28"/>
          <w:szCs w:val="20"/>
        </w:rPr>
      </w:pPr>
    </w:p>
    <w:p w:rsidR="00223F89" w:rsidRDefault="00223F89"/>
    <w:sectPr w:rsidR="00223F89" w:rsidSect="00374ADE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5C" w:rsidRDefault="00EE115C">
      <w:r>
        <w:separator/>
      </w:r>
    </w:p>
  </w:endnote>
  <w:endnote w:type="continuationSeparator" w:id="0">
    <w:p w:rsidR="00EE115C" w:rsidRDefault="00EE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5C" w:rsidRDefault="00EE115C">
      <w:r>
        <w:separator/>
      </w:r>
    </w:p>
  </w:footnote>
  <w:footnote w:type="continuationSeparator" w:id="0">
    <w:p w:rsidR="00EE115C" w:rsidRDefault="00EE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EE1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512">
      <w:rPr>
        <w:rStyle w:val="a5"/>
        <w:noProof/>
      </w:rPr>
      <w:t>2</w:t>
    </w:r>
    <w:r>
      <w:rPr>
        <w:rStyle w:val="a5"/>
      </w:rPr>
      <w:fldChar w:fldCharType="end"/>
    </w:r>
  </w:p>
  <w:p w:rsidR="002A231D" w:rsidRDefault="00EE1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104512"/>
    <w:rsid w:val="0022393E"/>
    <w:rsid w:val="00223F89"/>
    <w:rsid w:val="00292E5A"/>
    <w:rsid w:val="00A87A47"/>
    <w:rsid w:val="00B35202"/>
    <w:rsid w:val="00BC0D0E"/>
    <w:rsid w:val="00E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2023-04-04T12:13:00Z</dcterms:created>
  <dcterms:modified xsi:type="dcterms:W3CDTF">2023-04-04T13:14:00Z</dcterms:modified>
</cp:coreProperties>
</file>